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C3F58" w:rsidRDefault="00000000">
      <w:pPr>
        <w:spacing w:before="240" w:after="240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Parts Manager Conversation</w:t>
      </w:r>
    </w:p>
    <w:p w14:paraId="00000002" w14:textId="77777777" w:rsidR="00EC3F58" w:rsidRDefault="00000000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03" w14:textId="77777777" w:rsidR="00EC3F58" w:rsidRDefault="00000000">
      <w:pPr>
        <w:spacing w:before="240" w:after="240"/>
        <w:rPr>
          <w:rFonts w:ascii="Calibri" w:eastAsia="Calibri" w:hAnsi="Calibri" w:cs="Calibri"/>
          <w:b/>
          <w:color w:val="0070C0"/>
        </w:rPr>
      </w:pPr>
      <w:r>
        <w:rPr>
          <w:rFonts w:ascii="Calibri" w:eastAsia="Calibri" w:hAnsi="Calibri" w:cs="Calibri"/>
        </w:rPr>
        <w:t xml:space="preserve">Collaborate with your Parts Manager to answer the following questions. Use this opportunity to share new ideas from the class and to coach your </w:t>
      </w:r>
      <w:proofErr w:type="gramStart"/>
      <w:r>
        <w:rPr>
          <w:rFonts w:ascii="Calibri" w:eastAsia="Calibri" w:hAnsi="Calibri" w:cs="Calibri"/>
        </w:rPr>
        <w:t>Parts</w:t>
      </w:r>
      <w:proofErr w:type="gramEnd"/>
      <w:r>
        <w:rPr>
          <w:rFonts w:ascii="Calibri" w:eastAsia="Calibri" w:hAnsi="Calibri" w:cs="Calibri"/>
        </w:rPr>
        <w:t xml:space="preserve"> Manager on how they can be implemented. Be sure to respect their expertise. </w:t>
      </w:r>
      <w:r>
        <w:rPr>
          <w:rFonts w:ascii="Calibri" w:eastAsia="Calibri" w:hAnsi="Calibri" w:cs="Calibri"/>
          <w:b/>
          <w:color w:val="0070C0"/>
        </w:rPr>
        <w:t>Provide your answers in a different color font.</w:t>
      </w:r>
    </w:p>
    <w:p w14:paraId="00000004" w14:textId="77777777" w:rsidR="00EC3F58" w:rsidRDefault="00000000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05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  <w:b/>
          <w:color w:val="0070C0"/>
        </w:rPr>
      </w:pPr>
      <w:r>
        <w:rPr>
          <w:rFonts w:ascii="Calibri" w:eastAsia="Calibri" w:hAnsi="Calibri" w:cs="Calibri"/>
        </w:rP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rPr>
          <w:rFonts w:ascii="Calibri" w:eastAsia="Calibri" w:hAnsi="Calibri" w:cs="Calibri"/>
        </w:rPr>
        <w:t xml:space="preserve">What formal parts management training does your parts manager have (for example, the NADA Academy Seminar)?  </w:t>
      </w:r>
      <w:r>
        <w:rPr>
          <w:rFonts w:ascii="Calibri" w:eastAsia="Calibri" w:hAnsi="Calibri" w:cs="Calibri"/>
          <w:b/>
          <w:color w:val="0070C0"/>
        </w:rPr>
        <w:t>Only dealership training and Ford compliance training.</w:t>
      </w:r>
    </w:p>
    <w:p w14:paraId="00000006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07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  <w:b/>
          <w:color w:val="0070C0"/>
        </w:rPr>
      </w:pPr>
      <w:r>
        <w:rPr>
          <w:rFonts w:ascii="Calibri" w:eastAsia="Calibri" w:hAnsi="Calibri" w:cs="Calibri"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rPr>
          <w:rFonts w:ascii="Calibri" w:eastAsia="Calibri" w:hAnsi="Calibri" w:cs="Calibri"/>
        </w:rPr>
        <w:t>Does your Dealership/Parts department have a Vision statement that all departmental employees know and understand? What is it? “</w:t>
      </w:r>
      <w:r>
        <w:rPr>
          <w:rFonts w:ascii="Calibri" w:eastAsia="Calibri" w:hAnsi="Calibri" w:cs="Calibri"/>
          <w:b/>
          <w:color w:val="0070C0"/>
          <w:highlight w:val="white"/>
        </w:rPr>
        <w:t xml:space="preserve">We only succeed when we create an experience for the guest for which they choose to return and do business with us </w:t>
      </w:r>
      <w:proofErr w:type="gramStart"/>
      <w:r>
        <w:rPr>
          <w:rFonts w:ascii="Calibri" w:eastAsia="Calibri" w:hAnsi="Calibri" w:cs="Calibri"/>
          <w:b/>
          <w:color w:val="0070C0"/>
          <w:highlight w:val="white"/>
        </w:rPr>
        <w:t>again</w:t>
      </w:r>
      <w:proofErr w:type="gramEnd"/>
      <w:r>
        <w:rPr>
          <w:rFonts w:ascii="Calibri" w:eastAsia="Calibri" w:hAnsi="Calibri" w:cs="Calibri"/>
          <w:b/>
          <w:color w:val="0070C0"/>
          <w:highlight w:val="white"/>
        </w:rPr>
        <w:t>”</w:t>
      </w:r>
    </w:p>
    <w:p w14:paraId="00000008" w14:textId="77777777" w:rsidR="00EC3F58" w:rsidRDefault="00000000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09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  <w:b/>
          <w:color w:val="0070C0"/>
        </w:rPr>
      </w:pPr>
      <w:r>
        <w:rPr>
          <w:rFonts w:ascii="Calibri" w:eastAsia="Calibri" w:hAnsi="Calibri" w:cs="Calibri"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rPr>
          <w:rFonts w:ascii="Calibri" w:eastAsia="Calibri" w:hAnsi="Calibri" w:cs="Calibri"/>
        </w:rPr>
        <w:t xml:space="preserve">Have you ever tracked your First Time Fill Rate (FTFR) manually (not using the DMS or your OEM)? What is your current Repair Order FTFR? </w:t>
      </w:r>
      <w:r>
        <w:rPr>
          <w:rFonts w:ascii="Calibri" w:eastAsia="Calibri" w:hAnsi="Calibri" w:cs="Calibri"/>
          <w:b/>
          <w:color w:val="0070C0"/>
        </w:rPr>
        <w:t>Yes, we have. It is 99.94%</w:t>
      </w:r>
    </w:p>
    <w:p w14:paraId="0000000A" w14:textId="77777777" w:rsidR="00EC3F58" w:rsidRDefault="00000000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0B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  <w:b/>
          <w:color w:val="0070C0"/>
        </w:rPr>
      </w:pPr>
      <w:r>
        <w:rPr>
          <w:rFonts w:ascii="Calibri" w:eastAsia="Calibri" w:hAnsi="Calibri" w:cs="Calibri"/>
        </w:rP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rPr>
          <w:rFonts w:ascii="Calibri" w:eastAsia="Calibri" w:hAnsi="Calibri" w:cs="Calibri"/>
        </w:rPr>
        <w:t xml:space="preserve">What percentage of your business comes from Inside (RO/Internal/Warranty/Body Shop) vs Outside (Counter Retail &amp; Wholesale)? </w:t>
      </w:r>
      <w:r>
        <w:rPr>
          <w:rFonts w:ascii="Calibri" w:eastAsia="Calibri" w:hAnsi="Calibri" w:cs="Calibri"/>
          <w:color w:val="3C78D8"/>
        </w:rPr>
        <w:t xml:space="preserve"> </w:t>
      </w:r>
      <w:r>
        <w:rPr>
          <w:rFonts w:ascii="Calibri" w:eastAsia="Calibri" w:hAnsi="Calibri" w:cs="Calibri"/>
          <w:b/>
          <w:color w:val="3C78D8"/>
        </w:rPr>
        <w:t>42% in</w:t>
      </w:r>
      <w:r>
        <w:rPr>
          <w:rFonts w:ascii="Calibri" w:eastAsia="Calibri" w:hAnsi="Calibri" w:cs="Calibri"/>
          <w:b/>
          <w:color w:val="0070C0"/>
        </w:rPr>
        <w:t>side sales and 58% outside sales.</w:t>
      </w:r>
    </w:p>
    <w:p w14:paraId="0000000C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0D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  <w:b/>
          <w:color w:val="0070C0"/>
        </w:rPr>
      </w:pPr>
      <w:r>
        <w:rPr>
          <w:rFonts w:ascii="Calibri" w:eastAsia="Calibri" w:hAnsi="Calibri" w:cs="Calibri"/>
        </w:rPr>
        <w:t>5.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rPr>
          <w:rFonts w:ascii="Calibri" w:eastAsia="Calibri" w:hAnsi="Calibri" w:cs="Calibri"/>
        </w:rPr>
        <w:t xml:space="preserve">What policies, controls, and security are in place on your DMS (via Privileges and/or the Exception or Deviation Reports) to prevent counter people from changing the pricing structure during daily transactions?  </w:t>
      </w:r>
      <w:r>
        <w:rPr>
          <w:rFonts w:ascii="Calibri" w:eastAsia="Calibri" w:hAnsi="Calibri" w:cs="Calibri"/>
          <w:b/>
          <w:color w:val="0070C0"/>
        </w:rPr>
        <w:t xml:space="preserve">Our </w:t>
      </w:r>
      <w:proofErr w:type="gramStart"/>
      <w:r>
        <w:rPr>
          <w:rFonts w:ascii="Calibri" w:eastAsia="Calibri" w:hAnsi="Calibri" w:cs="Calibri"/>
          <w:b/>
          <w:color w:val="0070C0"/>
        </w:rPr>
        <w:t>corporate</w:t>
      </w:r>
      <w:proofErr w:type="gramEnd"/>
      <w:r>
        <w:rPr>
          <w:rFonts w:ascii="Calibri" w:eastAsia="Calibri" w:hAnsi="Calibri" w:cs="Calibri"/>
          <w:b/>
          <w:color w:val="0070C0"/>
        </w:rPr>
        <w:t xml:space="preserve"> controls the pricing structure by putting restrictions on counter people changing prices through Reynolds and Reynolds.</w:t>
      </w:r>
    </w:p>
    <w:p w14:paraId="0000000E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0F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  <w:b/>
          <w:color w:val="0070C0"/>
        </w:rPr>
      </w:pPr>
      <w:r>
        <w:rPr>
          <w:rFonts w:ascii="Calibri" w:eastAsia="Calibri" w:hAnsi="Calibri" w:cs="Calibri"/>
        </w:rPr>
        <w:t>6.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rPr>
          <w:rFonts w:ascii="Calibri" w:eastAsia="Calibri" w:hAnsi="Calibri" w:cs="Calibri"/>
        </w:rPr>
        <w:t xml:space="preserve">Who can change/override parts pricing? Cashier? Service Director/Manager? Service Advisors? </w:t>
      </w:r>
      <w:r>
        <w:rPr>
          <w:rFonts w:ascii="Calibri" w:eastAsia="Calibri" w:hAnsi="Calibri" w:cs="Calibri"/>
          <w:b/>
          <w:color w:val="0070C0"/>
        </w:rPr>
        <w:t>Only the parts manager, service manager, and assistant parts manager.</w:t>
      </w:r>
    </w:p>
    <w:p w14:paraId="00000010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11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7.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rPr>
          <w:rFonts w:ascii="Calibri" w:eastAsia="Calibri" w:hAnsi="Calibri" w:cs="Calibri"/>
        </w:rPr>
        <w:t xml:space="preserve">Are you at Retail pricing for Internal? Who established your Internal parts pricing policies? Are they current? </w:t>
      </w:r>
      <w:r>
        <w:rPr>
          <w:rFonts w:ascii="Calibri" w:eastAsia="Calibri" w:hAnsi="Calibri" w:cs="Calibri"/>
          <w:b/>
          <w:color w:val="0070C0"/>
        </w:rPr>
        <w:t>Yes, internal is at retail pricing. Our general manager established our internal parts pricing policy. The parts manager keeps them current.</w:t>
      </w:r>
    </w:p>
    <w:p w14:paraId="00000012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13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8.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rPr>
          <w:rFonts w:ascii="Calibri" w:eastAsia="Calibri" w:hAnsi="Calibri" w:cs="Calibri"/>
        </w:rPr>
        <w:t xml:space="preserve">If you are in a Retail Reimbursement for Warranty state, are you at retail for warranty? If not, when was the last time you petitioned the OE for retail reimbursement? </w:t>
      </w:r>
      <w:r>
        <w:rPr>
          <w:rFonts w:ascii="Calibri" w:eastAsia="Calibri" w:hAnsi="Calibri" w:cs="Calibri"/>
          <w:b/>
          <w:color w:val="0070C0"/>
        </w:rPr>
        <w:t>We are at retail for warranty, and the last time we petitioned for OE retail reimbursement was in November of 2021.</w:t>
      </w:r>
    </w:p>
    <w:p w14:paraId="00000014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15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rPr>
          <w:rFonts w:ascii="Calibri" w:eastAsia="Calibri" w:hAnsi="Calibri" w:cs="Calibri"/>
        </w:rPr>
        <w:t xml:space="preserve">Do the Parts, Service, and Body Shop Managers work with the Office Manager/Controller monthly to follow up on all Work in Process (WIP) documents? Do they verify that all parts invoices and repair orders are closed out in a timely manner? What does this look like? </w:t>
      </w:r>
      <w:r>
        <w:rPr>
          <w:rFonts w:ascii="Calibri" w:eastAsia="Calibri" w:hAnsi="Calibri" w:cs="Calibri"/>
          <w:b/>
          <w:color w:val="0070C0"/>
        </w:rPr>
        <w:t>Yes daily. Yes, they make sure all invoices are closed promptly and review them by a pending/open invoice report on Reynolds and Reynolds.</w:t>
      </w:r>
    </w:p>
    <w:p w14:paraId="00000016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10.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Is the financial statement for the Parts department given to the manager and discussed on a weekly/monthly basis? If not, is a daily operating report of sales, gross profit, etc., provided to the Parts Manager for review (DOC)? </w:t>
      </w:r>
      <w:r>
        <w:rPr>
          <w:rFonts w:ascii="Calibri" w:eastAsia="Calibri" w:hAnsi="Calibri" w:cs="Calibri"/>
          <w:b/>
          <w:color w:val="0070C0"/>
        </w:rPr>
        <w:t>The financial statement is not given to the parts manager, but he does have access to the DOC report. The GM and the parts manager review the DOC every day.</w:t>
      </w:r>
    </w:p>
    <w:p w14:paraId="00000017" w14:textId="77777777" w:rsidR="00EC3F58" w:rsidRDefault="00000000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18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What is your retail pricing strategy for your </w:t>
      </w:r>
      <w:proofErr w:type="gramStart"/>
      <w:r>
        <w:rPr>
          <w:rFonts w:ascii="Calibri" w:eastAsia="Calibri" w:hAnsi="Calibri" w:cs="Calibri"/>
        </w:rPr>
        <w:t>Parts</w:t>
      </w:r>
      <w:proofErr w:type="gramEnd"/>
      <w:r>
        <w:rPr>
          <w:rFonts w:ascii="Calibri" w:eastAsia="Calibri" w:hAnsi="Calibri" w:cs="Calibri"/>
        </w:rPr>
        <w:t xml:space="preserve"> department? How often do you check to see whether your pricing goals are being achieved? </w:t>
      </w:r>
      <w:r>
        <w:rPr>
          <w:rFonts w:ascii="Calibri" w:eastAsia="Calibri" w:hAnsi="Calibri" w:cs="Calibri"/>
          <w:b/>
          <w:color w:val="0070C0"/>
        </w:rPr>
        <w:t>The retail pricing strategy for parts is that over-the-counter sales are priced all at retail. The repair order pricing strategy is all a matrix pricing.</w:t>
      </w:r>
    </w:p>
    <w:p w14:paraId="00000019" w14:textId="77777777" w:rsidR="00EC3F58" w:rsidRDefault="00000000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1A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How often do you audit your dealership’s Parts web page? How often are coupons, hours of business, etc., reviewed and updated? </w:t>
      </w:r>
      <w:r>
        <w:rPr>
          <w:rFonts w:ascii="Calibri" w:eastAsia="Calibri" w:hAnsi="Calibri" w:cs="Calibri"/>
          <w:b/>
          <w:color w:val="0070C0"/>
        </w:rPr>
        <w:t>Yes, every 6 months, the parts manager reviews the parts page. The parts manager also updates coupons, hours of business and employees on the website monthly.</w:t>
      </w:r>
    </w:p>
    <w:p w14:paraId="0000001B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1C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Do you have a Parts online </w:t>
      </w:r>
      <w:proofErr w:type="spellStart"/>
      <w:r>
        <w:rPr>
          <w:rFonts w:ascii="Calibri" w:eastAsia="Calibri" w:hAnsi="Calibri" w:cs="Calibri"/>
        </w:rPr>
        <w:t>eStore</w:t>
      </w:r>
      <w:proofErr w:type="spellEnd"/>
      <w:r>
        <w:rPr>
          <w:rFonts w:ascii="Calibri" w:eastAsia="Calibri" w:hAnsi="Calibri" w:cs="Calibri"/>
        </w:rPr>
        <w:t xml:space="preserve">? How do you ensure that parts order forms/queries are responded to in a timely manner? Who gets the email leads/questions? </w:t>
      </w:r>
      <w:r>
        <w:rPr>
          <w:rFonts w:ascii="Calibri" w:eastAsia="Calibri" w:hAnsi="Calibri" w:cs="Calibri"/>
          <w:b/>
          <w:color w:val="0070C0"/>
        </w:rPr>
        <w:t>Yes, we use fordparts.com</w:t>
      </w:r>
      <w:proofErr w:type="gramStart"/>
      <w:r>
        <w:rPr>
          <w:rFonts w:ascii="Calibri" w:eastAsia="Calibri" w:hAnsi="Calibri" w:cs="Calibri"/>
          <w:b/>
          <w:color w:val="0070C0"/>
        </w:rPr>
        <w:t xml:space="preserve"> The</w:t>
      </w:r>
      <w:proofErr w:type="gramEnd"/>
      <w:r>
        <w:rPr>
          <w:rFonts w:ascii="Calibri" w:eastAsia="Calibri" w:hAnsi="Calibri" w:cs="Calibri"/>
          <w:b/>
          <w:color w:val="0070C0"/>
        </w:rPr>
        <w:t xml:space="preserve"> parts manager gets the leads and gives his team the leads to respond to. </w:t>
      </w:r>
    </w:p>
    <w:p w14:paraId="0000001D" w14:textId="77777777" w:rsidR="00EC3F58" w:rsidRDefault="00000000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1E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14.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What sales training is available </w:t>
      </w:r>
      <w:proofErr w:type="gramStart"/>
      <w:r>
        <w:rPr>
          <w:rFonts w:ascii="Calibri" w:eastAsia="Calibri" w:hAnsi="Calibri" w:cs="Calibri"/>
        </w:rPr>
        <w:t>to</w:t>
      </w:r>
      <w:proofErr w:type="gramEnd"/>
      <w:r>
        <w:rPr>
          <w:rFonts w:ascii="Calibri" w:eastAsia="Calibri" w:hAnsi="Calibri" w:cs="Calibri"/>
        </w:rPr>
        <w:t xml:space="preserve"> Parts personnel? If training is available, is it mandatory? How often are sales skills assessed, tested, and refreshed? </w:t>
      </w:r>
      <w:r>
        <w:rPr>
          <w:rFonts w:ascii="Calibri" w:eastAsia="Calibri" w:hAnsi="Calibri" w:cs="Calibri"/>
          <w:b/>
          <w:color w:val="0070C0"/>
        </w:rPr>
        <w:t xml:space="preserve">Yes, we use FMC DEALER provided by Ford for training. It is mandatory every month on the 15th. </w:t>
      </w:r>
    </w:p>
    <w:p w14:paraId="0000001F" w14:textId="77777777" w:rsidR="00EC3F58" w:rsidRDefault="00000000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20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15.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Do you have a process to offer accessories to 100% of your New and Used customers?  If so, what does it look like? If not, why not? </w:t>
      </w:r>
      <w:r>
        <w:rPr>
          <w:rFonts w:ascii="Calibri" w:eastAsia="Calibri" w:hAnsi="Calibri" w:cs="Calibri"/>
          <w:b/>
          <w:color w:val="0070C0"/>
        </w:rPr>
        <w:t>Yes, we use accessories.ford.com for our online accessories for our customers.</w:t>
      </w:r>
    </w:p>
    <w:p w14:paraId="00000021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22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16.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What would help you sell more accessories? </w:t>
      </w:r>
      <w:r>
        <w:rPr>
          <w:rFonts w:ascii="Calibri" w:eastAsia="Calibri" w:hAnsi="Calibri" w:cs="Calibri"/>
          <w:b/>
          <w:color w:val="0070C0"/>
        </w:rPr>
        <w:t>Online promotion.</w:t>
      </w:r>
    </w:p>
    <w:p w14:paraId="00000023" w14:textId="77777777" w:rsidR="00EC3F58" w:rsidRDefault="00000000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24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17.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Do you review your wholesale customers to see if their sales, gross, and returns justify the expense of conducting business with them? How often are they reviewed? </w:t>
      </w:r>
      <w:r>
        <w:rPr>
          <w:rFonts w:ascii="Calibri" w:eastAsia="Calibri" w:hAnsi="Calibri" w:cs="Calibri"/>
          <w:b/>
          <w:color w:val="0070C0"/>
        </w:rPr>
        <w:t>Yes, every day our parts manager looks mostly at their returns to justify the expense of conducting business with our wholesale accounts.</w:t>
      </w:r>
    </w:p>
    <w:p w14:paraId="00000025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26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18.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Do you know how much each of your </w:t>
      </w:r>
      <w:proofErr w:type="gramStart"/>
      <w:r>
        <w:rPr>
          <w:rFonts w:ascii="Calibri" w:eastAsia="Calibri" w:hAnsi="Calibri" w:cs="Calibri"/>
        </w:rPr>
        <w:t>Parts</w:t>
      </w:r>
      <w:proofErr w:type="gramEnd"/>
      <w:r>
        <w:rPr>
          <w:rFonts w:ascii="Calibri" w:eastAsia="Calibri" w:hAnsi="Calibri" w:cs="Calibri"/>
        </w:rPr>
        <w:t xml:space="preserve"> salespeople must sell each day just to breakeven? </w:t>
      </w:r>
      <w:r>
        <w:rPr>
          <w:rFonts w:ascii="Calibri" w:eastAsia="Calibri" w:hAnsi="Calibri" w:cs="Calibri"/>
          <w:b/>
          <w:color w:val="0070C0"/>
        </w:rPr>
        <w:t>My parts manager did not know the answer to this question, but I informed him It takes $3,039 a day for each parts salesperson to break even.</w:t>
      </w:r>
    </w:p>
    <w:p w14:paraId="00000027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28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19.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What procedures do you have in place to ensure inventory accuracy and integrity? How are variances communicated to the accounting office? </w:t>
      </w:r>
      <w:r>
        <w:rPr>
          <w:rFonts w:ascii="Calibri" w:eastAsia="Calibri" w:hAnsi="Calibri" w:cs="Calibri"/>
          <w:b/>
          <w:color w:val="0070C0"/>
        </w:rPr>
        <w:t>Perpetual bin counts, and a program called scan it. Yearly inventory checks are when variances are communicated to the accounting office.</w:t>
      </w:r>
    </w:p>
    <w:p w14:paraId="00000029" w14:textId="77777777" w:rsidR="00EC3F58" w:rsidRDefault="00000000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2A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>Are lost sales being tracked in your DMS? Do you have a common definition that all counter people understand? What is your definition?</w:t>
      </w:r>
      <w:r>
        <w:rPr>
          <w:rFonts w:ascii="Calibri" w:eastAsia="Calibri" w:hAnsi="Calibri" w:cs="Calibri"/>
          <w:b/>
          <w:color w:val="0070C0"/>
        </w:rPr>
        <w:t xml:space="preserve"> Yes, through Reynolds and Reynolds. Yes, the common definition for our parts team if it is a lost sale is could we have sold the part if we had it in stock.</w:t>
      </w:r>
    </w:p>
    <w:p w14:paraId="0000002B" w14:textId="77777777" w:rsidR="00EC3F58" w:rsidRDefault="00000000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2C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What is the biggest obstacle to getting your </w:t>
      </w:r>
      <w:proofErr w:type="gramStart"/>
      <w:r>
        <w:rPr>
          <w:rFonts w:ascii="Calibri" w:eastAsia="Calibri" w:hAnsi="Calibri" w:cs="Calibri"/>
        </w:rPr>
        <w:t>Special Order</w:t>
      </w:r>
      <w:proofErr w:type="gramEnd"/>
      <w:r>
        <w:rPr>
          <w:rFonts w:ascii="Calibri" w:eastAsia="Calibri" w:hAnsi="Calibri" w:cs="Calibri"/>
        </w:rPr>
        <w:t xml:space="preserve"> parts off the SOP shelves and installed/picked up? </w:t>
      </w:r>
      <w:r>
        <w:rPr>
          <w:rFonts w:ascii="Calibri" w:eastAsia="Calibri" w:hAnsi="Calibri" w:cs="Calibri"/>
          <w:b/>
          <w:color w:val="0070C0"/>
        </w:rPr>
        <w:t>Communication between the advisors and the customers. Letting SOPs sit because our advisors haven't called their customers.</w:t>
      </w:r>
    </w:p>
    <w:p w14:paraId="0000002D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 </w:t>
      </w:r>
    </w:p>
    <w:p w14:paraId="0000002E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In your store, what do you feel is the biggest cause of frozen capital and/or obsolescence? What is the current dollar value of your obsolescence? </w:t>
      </w:r>
      <w:r>
        <w:rPr>
          <w:rFonts w:ascii="Calibri" w:eastAsia="Calibri" w:hAnsi="Calibri" w:cs="Calibri"/>
          <w:b/>
          <w:color w:val="0070C0"/>
        </w:rPr>
        <w:t>Parts being ordered without prior approval from the customer. Also, parts aging out past 12 months. Our current obsolescence is $196,846.</w:t>
      </w:r>
    </w:p>
    <w:p w14:paraId="0000002F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30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>What is your phase in/phase out strategy? How do you balance this strategy with factory recommended stocking guidelines (RIM, ARO, Parts Eye, etc.)?</w:t>
      </w:r>
      <w:r>
        <w:rPr>
          <w:rFonts w:ascii="Calibri" w:eastAsia="Calibri" w:hAnsi="Calibri" w:cs="Calibri"/>
          <w:b/>
          <w:color w:val="0070C0"/>
        </w:rPr>
        <w:t xml:space="preserve"> Our phase in and phase out strategy is decided by our stock orders </w:t>
      </w:r>
      <w:proofErr w:type="spellStart"/>
      <w:r>
        <w:rPr>
          <w:rFonts w:ascii="Calibri" w:eastAsia="Calibri" w:hAnsi="Calibri" w:cs="Calibri"/>
          <w:b/>
          <w:color w:val="0070C0"/>
        </w:rPr>
        <w:t>everyday</w:t>
      </w:r>
      <w:proofErr w:type="spellEnd"/>
      <w:r>
        <w:rPr>
          <w:rFonts w:ascii="Calibri" w:eastAsia="Calibri" w:hAnsi="Calibri" w:cs="Calibri"/>
          <w:b/>
          <w:color w:val="0070C0"/>
        </w:rPr>
        <w:t xml:space="preserve"> and fords RIM.</w:t>
      </w:r>
    </w:p>
    <w:p w14:paraId="00000031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32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On a scale of 1-10 (10 = expert level) what is your level of understanding of the information that is on your DMS’s monthly summary? </w:t>
      </w:r>
      <w:r>
        <w:rPr>
          <w:rFonts w:ascii="Calibri" w:eastAsia="Calibri" w:hAnsi="Calibri" w:cs="Calibri"/>
          <w:b/>
          <w:color w:val="0070C0"/>
        </w:rPr>
        <w:t>Level 8.</w:t>
      </w:r>
    </w:p>
    <w:p w14:paraId="00000033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34" w14:textId="77777777" w:rsidR="00EC3F58" w:rsidRDefault="00000000">
      <w:pPr>
        <w:spacing w:before="240" w:after="240"/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25.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libri" w:eastAsia="Calibri" w:hAnsi="Calibri" w:cs="Calibri"/>
        </w:rPr>
        <w:t xml:space="preserve">What is the one thing that your organization can do or provide to help the Parts Manager do their job more effectively? </w:t>
      </w:r>
      <w:r>
        <w:rPr>
          <w:rFonts w:ascii="Calibri" w:eastAsia="Calibri" w:hAnsi="Calibri" w:cs="Calibri"/>
          <w:b/>
          <w:color w:val="0070C0"/>
        </w:rPr>
        <w:t>More space for parts, and for our parts manager to join a NADA 20 group or go to a parts NADA class.</w:t>
      </w:r>
    </w:p>
    <w:p w14:paraId="00000035" w14:textId="77777777" w:rsidR="00EC3F58" w:rsidRDefault="00EC3F58"/>
    <w:sectPr w:rsidR="00EC3F5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F58"/>
    <w:rsid w:val="00EC3F58"/>
    <w:rsid w:val="00E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0918B8-40BB-46A6-B607-B75C2B93B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995</Words>
  <Characters>5677</Characters>
  <Application>Microsoft Office Word</Application>
  <DocSecurity>0</DocSecurity>
  <Lines>47</Lines>
  <Paragraphs>13</Paragraphs>
  <ScaleCrop>false</ScaleCrop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Jake Newton</dc:creator>
  <cp:lastModifiedBy>Jake Newton</cp:lastModifiedBy>
  <cp:revision>2</cp:revision>
  <dcterms:created xsi:type="dcterms:W3CDTF">2024-01-30T02:16:00Z</dcterms:created>
  <dcterms:modified xsi:type="dcterms:W3CDTF">2024-01-30T02:16:00Z</dcterms:modified>
</cp:coreProperties>
</file>